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Ubytovací řád · House rules – </w:t>
      </w:r>
      <w:r>
        <w:rPr>
          <w:shd w:val="clear" w:color="auto" w:fill="FBECE0"/>
        </w:rPr>
        <w:t xml:space="preserve">[Název ubytování]</w:t>
      </w:r>
    </w:p>
    <w:p>
      <w:r>
        <w:rPr/>
        <w:t xml:space="preserve">Vítejte! Aby se u nás cítili dobře hosté, sousedé i ti, kdo přijedou po vás, prosíme o dodržování těchto deseti pravidel. Děkujeme!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Příjezd a odjezd · Arrival and departure</w:t>
      </w:r>
    </w:p>
    <w:p>
      <w:pPr>
        <w:ind w:left="560" w:hanging="280"/>
      </w:pPr>
      <w:r>
        <w:rPr/>
        <w:t xml:space="preserve">• Příjezd od </w:t>
      </w:r>
      <w:r>
        <w:rPr>
          <w:shd w:val="clear" w:color="auto" w:fill="FBECE0"/>
        </w:rPr>
        <w:t xml:space="preserve">[15:00]</w:t>
      </w:r>
      <w:r>
        <w:rPr/>
        <w:t xml:space="preserve">, odjezd do </w:t>
      </w:r>
      <w:r>
        <w:rPr>
          <w:shd w:val="clear" w:color="auto" w:fill="FBECE0"/>
        </w:rPr>
        <w:t xml:space="preserve">[10:00]</w:t>
      </w:r>
      <w:r>
        <w:rPr/>
        <w:t xml:space="preserve">. Potřebujete jiný čas? Napište nám.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[10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Počet osob a návštěvy · Guests and visitors</w:t>
      </w:r>
    </w:p>
    <w:p>
      <w:pPr>
        <w:ind w:left="560" w:hanging="280"/>
      </w:pPr>
      <w:r>
        <w:rPr/>
        <w:t xml:space="preserve">• V bytě přespává nejvýše </w:t>
      </w:r>
      <w:r>
        <w:rPr>
          <w:shd w:val="clear" w:color="auto" w:fill="FBECE0"/>
        </w:rPr>
        <w:t xml:space="preserve">[4]</w:t>
      </w:r>
      <w:r>
        <w:rPr/>
        <w:t xml:space="preserve"> osob – tolik, kolik je v rezervaci. Návštěvy jen po domluvě a do </w:t>
      </w:r>
      <w:r>
        <w:rPr>
          <w:shd w:val="clear" w:color="auto" w:fill="FBECE0"/>
        </w:rPr>
        <w:t xml:space="preserve">[22:00]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Noční klid · Quiet hours</w:t>
      </w:r>
    </w:p>
    <w:p>
      <w:pPr>
        <w:ind w:left="560" w:hanging="280"/>
      </w:pPr>
      <w:r>
        <w:rPr/>
        <w:t xml:space="preserve">• Noční klid od </w:t>
      </w:r>
      <w:r>
        <w:rPr>
          <w:shd w:val="clear" w:color="auto" w:fill="FBECE0"/>
        </w:rPr>
        <w:t xml:space="preserve">[22:00]</w:t>
      </w:r>
      <w:r>
        <w:rPr/>
        <w:t xml:space="preserve"> do </w:t>
      </w:r>
      <w:r>
        <w:rPr>
          <w:shd w:val="clear" w:color="auto" w:fill="FBECE0"/>
        </w:rPr>
        <w:t xml:space="preserve">[6:00]</w:t>
      </w:r>
      <w:r>
        <w:rPr/>
        <w:t xml:space="preserve">: žádná hlasitá hudba, žádný hluk na balkoně ani na chodbě. Stěny jsou tenčí, než se zdá.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[10 pm]</w:t>
      </w:r>
      <w:r>
        <w:rPr/>
        <w:t xml:space="preserve"> to </w:t>
      </w:r>
      <w:r>
        <w:rPr>
          <w:shd w:val="clear" w:color="auto" w:fill="FBECE0"/>
        </w:rPr>
        <w:t xml:space="preserve">[6 am]</w:t>
      </w:r>
      <w:r>
        <w:rPr/>
        <w:t xml:space="preserve">: no loud music, no noise on the balcony or in the hallway. The walls are thinner than you think.</w:t>
      </w:r>
    </w:p>
    <w:p>
      <w:pPr>
        <w:pStyle w:val="Heading1"/>
      </w:pPr>
      <w:r>
        <w:rPr/>
        <w:t xml:space="preserve">4. Kouření · Smoking</w:t>
      </w:r>
    </w:p>
    <w:p>
      <w:pPr>
        <w:ind w:left="560" w:hanging="280"/>
      </w:pPr>
      <w:r>
        <w:rPr/>
        <w:t xml:space="preserve">• V bytě ani na balkoně se nekouří – ani elektronické cigarety. Kouřit můžete </w:t>
      </w:r>
      <w:r>
        <w:rPr>
          <w:shd w:val="clear" w:color="auto" w:fill="FBECE0"/>
        </w:rPr>
        <w:t xml:space="preserve">[před domem]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pStyle w:val="Heading1"/>
      </w:pPr>
      <w:r>
        <w:rPr/>
        <w:t xml:space="preserve">5. Večírky a akce · Parties and events</w:t>
      </w:r>
    </w:p>
    <w:p>
      <w:pPr>
        <w:ind w:left="560" w:hanging="280"/>
      </w:pPr>
      <w:r>
        <w:rPr/>
        <w:t xml:space="preserve">• Večírky a oslavy nejsou povoleny.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Zvířata · Pets</w:t>
      </w:r>
    </w:p>
    <w:p>
      <w:pPr>
        <w:ind w:left="560" w:hanging="280"/>
      </w:pPr>
      <w:r>
        <w:rPr/>
        <w:t xml:space="preserve">• Zvířata: </w:t>
      </w:r>
      <w:r>
        <w:rPr>
          <w:shd w:val="clear" w:color="auto" w:fill="FBECE0"/>
        </w:rPr>
        <w:t xml:space="preserve">[nejsou povolena / po domluvě, nejvýše 1 pes]</w:t>
      </w:r>
      <w:r>
        <w:rPr/>
        <w:t xml:space="preserve">. Asistenční psi jsou vždy vítáni.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Třídění odpadu · Rubbish and recycling</w:t>
      </w:r>
    </w:p>
    <w:p>
      <w:pPr>
        <w:ind w:left="560" w:hanging="280"/>
      </w:pPr>
      <w:r>
        <w:rPr/>
        <w:t xml:space="preserve">• Žlutá: plasty </w:t>
      </w:r>
      <w:r>
        <w:rPr>
          <w:shd w:val="clear" w:color="auto" w:fill="FBECE0"/>
        </w:rPr>
        <w:t xml:space="preserve">[a nápojové kartony]</w:t>
      </w:r>
      <w:r>
        <w:rPr/>
        <w:t xml:space="preserve">. Modrá: papír. Zelená: sklo. Hnědá: bioodpad. Černá: směsný odpad. Popelnice jsou </w:t>
      </w:r>
      <w:r>
        <w:rPr>
          <w:shd w:val="clear" w:color="auto" w:fill="FBECE0"/>
        </w:rPr>
        <w:t xml:space="preserve">[ve dvoře]</w:t>
      </w:r>
      <w:r>
        <w:rPr/>
        <w:t xml:space="preserve">.</w:t>
      </w:r>
    </w:p>
    <w:p>
      <w:pPr>
        <w:ind w:left="560" w:hanging="280"/>
      </w:pPr>
      <w:r>
        <w:rPr/>
        <w:t xml:space="preserve">• Yellow: plastics </w:t>
      </w:r>
      <w:r>
        <w:rPr>
          <w:shd w:val="clear" w:color="auto" w:fill="FBECE0"/>
        </w:rPr>
        <w:t xml:space="preserve">[and drink cartons]</w:t>
      </w:r>
      <w:r>
        <w:rPr/>
        <w:t xml:space="preserve">. Blue: paper. Green: glass. Brown: food waste. Black: everything else. The bins are </w:t>
      </w:r>
      <w:r>
        <w:rPr>
          <w:shd w:val="clear" w:color="auto" w:fill="FBECE0"/>
        </w:rPr>
        <w:t xml:space="preserve">[in the courtyard]</w:t>
      </w:r>
      <w:r>
        <w:rPr/>
        <w:t xml:space="preserve">.</w:t>
      </w:r>
    </w:p>
    <w:p>
      <w:pPr>
        <w:pStyle w:val="Heading1"/>
      </w:pPr>
      <w:r>
        <w:rPr/>
        <w:t xml:space="preserve">8. Klíče, dveře a okna · Keys, doors and windows</w:t>
      </w:r>
    </w:p>
    <w:p>
      <w:pPr>
        <w:ind w:left="560" w:hanging="280"/>
      </w:pPr>
      <w:r>
        <w:rPr/>
        <w:t xml:space="preserve">• Když odcházíte, zamkněte a zavřete okna. Ztratili jste klíč? Zavolejte hned nám, ne zámečníkovi.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Škody a problémy · Damage and problems</w:t>
      </w:r>
    </w:p>
    <w:p>
      <w:pPr>
        <w:ind w:left="560" w:hanging="280"/>
      </w:pPr>
      <w:r>
        <w:rPr/>
        <w:t xml:space="preserve">• Něco se rozbilo? Řekněte nám to hned – stane se to každému a opravíme to dřív, než přijedou další hosté.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Doklady · ID</w:t>
      </w:r>
    </w:p>
    <w:p>
      <w:pPr>
        <w:ind w:left="560" w:hanging="280"/>
      </w:pPr>
      <w:r>
        <w:rPr/>
        <w:t xml:space="preserve">• Při příjezdu potřebujeme doklad totožnosti každého hosta. </w:t>
      </w:r>
      <w:r>
        <w:rPr>
          <w:shd w:val="clear" w:color="auto" w:fill="FBECE0"/>
        </w:rPr>
        <w:t xml:space="preserve">[Údaje zapisujeme do evidenční knihy]</w:t>
      </w:r>
      <w:r>
        <w:rPr/>
        <w:t xml:space="preserve"> a pobyt cizinců hlásíme cizinecké policii – tak to ukládá zákon.</w:t>
      </w:r>
    </w:p>
    <w:p>
      <w:pPr>
        <w:ind w:left="560" w:hanging="280"/>
      </w:pPr>
      <w:r>
        <w:rPr/>
        <w:t xml:space="preserve">• On arrival we need an ID document from every guest. Czech law requires us to </w:t>
      </w:r>
      <w:r>
        <w:rPr>
          <w:shd w:val="clear" w:color="auto" w:fill="FBECE0"/>
        </w:rPr>
        <w:t xml:space="preserve">[record your details and to]</w:t>
      </w:r>
      <w:r>
        <w:rPr/>
        <w:t xml:space="preserve"> register foreign guests with the police.</w:t>
      </w:r>
    </w:p>
    <w:p>
      <w:pPr>
        <w:pStyle w:val="Heading1"/>
      </w:pPr>
      <w:r>
        <w:rPr/>
        <w:t xml:space="preserve">Platba a poplatek z pobytu · Payment and tourist tax</w:t>
      </w:r>
    </w:p>
    <w:p>
      <w:pPr>
        <w:ind w:left="560" w:hanging="280"/>
      </w:pPr>
      <w:r>
        <w:rPr/>
        <w:t xml:space="preserve">• Ubytování je zaplaceno </w:t>
      </w:r>
      <w:r>
        <w:rPr>
          <w:shd w:val="clear" w:color="auto" w:fill="FBECE0"/>
        </w:rPr>
        <w:t xml:space="preserve">[při rezervaci přes Airbnb / Booking]</w:t>
      </w:r>
      <w:r>
        <w:rPr/>
        <w:t xml:space="preserve">. Poplatek z pobytu </w:t>
      </w:r>
      <w:r>
        <w:rPr>
          <w:shd w:val="clear" w:color="auto" w:fill="FBECE0"/>
        </w:rPr>
        <w:t xml:space="preserve">[je v ceně / platíte na místě: … Kč za osobu a noc]</w:t>
      </w:r>
      <w:r>
        <w:rPr/>
        <w:t xml:space="preserve">.</w:t>
      </w:r>
    </w:p>
    <w:p>
      <w:pPr>
        <w:ind w:left="560" w:hanging="280"/>
      </w:pPr>
      <w:r>
        <w:rPr/>
        <w:t xml:space="preserve">• Your stay is paid </w:t>
      </w:r>
      <w:r>
        <w:rPr>
          <w:shd w:val="clear" w:color="auto" w:fill="FBECE0"/>
        </w:rPr>
        <w:t xml:space="preserve">[when booking on Airbnb / Booking]</w:t>
      </w:r>
      <w:r>
        <w:rPr/>
        <w:t xml:space="preserve">. The local tourist tax is </w:t>
      </w:r>
      <w:r>
        <w:rPr>
          <w:shd w:val="clear" w:color="auto" w:fill="FBECE0"/>
        </w:rPr>
        <w:t xml:space="preserve">[included / paid on arrival: … CZK per person per night]</w:t>
      </w:r>
      <w:r>
        <w:rPr/>
        <w:t xml:space="preserve">.</w:t>
      </w:r>
    </w:p>
    <w:p>
      <w:pPr>
        <w:pStyle w:val="Heading1"/>
      </w:pPr>
      <w:r>
        <w:rPr/>
        <w:t xml:space="preserve">Kontakt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[Jméno]</w:t>
      </w:r>
      <w:r>
        <w:rPr/>
        <w:t xml:space="preserve">, </w:t>
      </w:r>
      <w:r>
        <w:rPr>
          <w:shd w:val="clear" w:color="auto" w:fill="FBECE0"/>
        </w:rPr>
        <w:t xml:space="preserve">[vaše číslo]</w:t>
      </w:r>
      <w:r>
        <w:rPr/>
        <w:t xml:space="preserve"> – také přes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Tísňová linka · Emergency: 112.</w:t>
      </w:r>
    </w:p>
    <w:p>
      <w:r>
        <w:rPr/>
        <w:t xml:space="preserve">Přejeme krásný pobyt! · Enjoy your stay! – </w:t>
      </w:r>
      <w:r>
        <w:rPr>
          <w:shd w:val="clear" w:color="auto" w:fill="FBECE0"/>
        </w:rPr>
        <w:t xml:space="preserve">[Jméno]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Ubytovací řád – vzor GuestQR</dc:title>
  <dc:creator>GuestQR</dc:creator>
  <dcterms:created xsi:type="dcterms:W3CDTF">2026-10-01T07:20:49Z</dcterms:created>
</cp:coreProperties>
</file>