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Scheda ospiti per Alloggiati Web · Guest details form</w:t>
      </w:r>
    </w:p>
    <w:p>
      <w:r>
        <w:rPr/>
        <w:t xml:space="preserve">Ci servono questi dati per comunicarli alla Questura entro 24 ore dal vostro arrivo, come prevede la legge italiana (art. 109 TULPS). Mostrate un documento d'identità valido all'arrivo. · Italian law requires us to report these details to the police within 24 hours of your arrival. Please show a valid ID on arrival.</w:t>
      </w:r>
    </w:p>
    <w:p>
      <w:pPr>
        <w:pStyle w:val="Heading1"/>
      </w:pPr>
      <w:r>
        <w:rPr/>
        <w:t xml:space="preserve">Soggiorno · Stay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Struttura · Property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[Nome della casa vacanze]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CIN · National ID code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[Codice identificativo nazionale]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di arrivo · Arrival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[gg/mm/aaaa]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Numero di notti · Number of nights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Ospite principale (con documento) · Main guest (with ID)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Cognome · Surname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Nome · First name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Sesso · Sex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di nascita · Date of birth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Luogo di nascita (comune e provincia, o Stato estero) · Place of birth (town, or country if abroad)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Cittadinanza · Citizenship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Tipo di documento (carta d'identità, passaporto, patente) · ID type (ID card, passport, driving licence)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Numero del documento · ID number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Luogo di rilascio (comune, o Stato estero) · Place of issue (town, or country if abroad)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Familiari o membri del gruppo · Family members or group members</w:t>
      </w:r>
    </w:p>
    <w:p>
      <w:r>
        <w:rPr/>
        <w:t xml:space="preserve">Per un nucleo familiare basta il documento di un coniuge; per un gruppo guidato, quello del capogruppo. · For a family, one spouse's ID is enough; for a guided group, the group leader's.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2065"/>
        <w:gridCol w:w="2065"/>
        <w:gridCol w:w="688"/>
        <w:gridCol w:w="1377"/>
        <w:gridCol w:w="2065"/>
        <w:gridCol w:w="1377"/>
      </w:tblGrid>
      <w:tr>
        <w:trPr>
          <w:tblHeader/>
          <w:cantSplit/>
        </w:trPr>
        <w:tc>
          <w:tcPr>
            <w:tcW w:w="206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Cognome · Surname</w:t>
            </w:r>
          </w:p>
        </w:tc>
        <w:tc>
          <w:tcPr>
            <w:tcW w:w="206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Nome · First name</w:t>
            </w:r>
          </w:p>
        </w:tc>
        <w:tc>
          <w:tcPr>
            <w:tcW w:w="688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Sesso · Sex</w:t>
            </w:r>
          </w:p>
        </w:tc>
        <w:tc>
          <w:tcPr>
            <w:tcW w:w="137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Data di nascita · Date of birth</w:t>
            </w:r>
          </w:p>
        </w:tc>
        <w:tc>
          <w:tcPr>
            <w:tcW w:w="206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Luogo di nascita · Place of birth</w:t>
            </w:r>
          </w:p>
        </w:tc>
        <w:tc>
          <w:tcPr>
            <w:tcW w:w="1377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Cittadinanza · Citizenship</w:t>
            </w:r>
          </w:p>
        </w:tc>
      </w:tr>
      <w:tr>
        <w:trPr>
          <w:cantSplit/>
          <w:trHeight w:val="540"/>
        </w:trPr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88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88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88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540"/>
        </w:trPr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88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06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377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Uso interno · Internal use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Ospiti visti con il documento (data e ora) · Guests seen with their ID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Inviato su Alloggiati Web il · Sent on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[gg/mm/aaaa, hh:mm]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Ricevuta scaricata e salvata · Receipt saved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[ ]</w:t>
            </w:r>
          </w:p>
        </w:tc>
      </w:tr>
    </w:tbl>
    <w:p/>
    <w:p>
      <w:r>
        <w:rPr/>
        <w:t xml:space="preserve">Appena arriva la ricevuta di Alloggiati Web distruggiamo questa scheda: il DM 7 gennaio 2013 (art. 4-bis) chiede di cancellare i dati trasmessi e di conservare solo la ricevuta, per 5 anni. Titolare: </w:t>
      </w:r>
      <w:r>
        <w:rPr>
          <w:shd w:val="clear" w:color="auto" w:fill="FBECE0"/>
        </w:rPr>
        <w:t xml:space="preserve">[nome e contatti dell'host]</w:t>
      </w:r>
      <w:r>
        <w:rPr/>
        <w:t xml:space="preserve">. · We destroy this form as soon as the police receipt is issued; only the receipt is kept, for 5 years.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Scheda ospiti Alloggiati Web – GuestQR</dc:title>
  <dc:creator>GuestQR</dc:creator>
  <dcterms:created xsi:type="dcterms:W3CDTF">2026-10-05T06:46:27Z</dcterms:created>
</cp:coreProperties>
</file>