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/>
        <w:t xml:space="preserve">Karta meldunkowa gościa · Guest registration card</w:t>
      </w:r>
    </w:p>
    <w:p>
      <w:r>
        <w:rPr/>
        <w:t xml:space="preserve">Prosimy o kilka danych potrzebnych do obsługi pobytu i rozliczenia opłaty miejscowej. Nie kopiujemy dokumentów. · We only ask for what we need to run your stay and the local tourist fee. We do not copy ID documents.</w:t>
      </w:r>
    </w:p>
    <w:p>
      <w:pPr>
        <w:pStyle w:val="Heading1"/>
      </w:pPr>
      <w:r>
        <w:rPr/>
        <w:t xml:space="preserve">Pobyt · Stay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Obiekt · Property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[Nazwa i adres apartamentu]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Numer rezerwacji · Booking reference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Data przyjazdu · Arrival date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Data wyjazdu · Departure date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Liczba osób (dorośli / dzieci) · Number of guests (adults / children)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Gość · Guest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Imię i nazwisko · Full name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Kraj zamieszkania · Country of residence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Telefon lub e-mail · Phone or email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Tablica rejestracyjna auta (jeśli parkuje) · Car plate (if parking)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ind w:left="560" w:hanging="280"/>
      </w:pPr>
      <w:r>
        <w:rPr/>
        <w:t xml:space="preserve">☐ Zapoznałem się z regulaminem apartamentu · I have read the house rules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Data i podpis · Date and signature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pPr>
        <w:pStyle w:val="Heading1"/>
      </w:pPr>
      <w:r>
        <w:rPr/>
        <w:t xml:space="preserve">Opłata miejscowa (wypełnia gospodarz) · Tourist fee (filled in by the host)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3855"/>
        <w:gridCol w:w="5783"/>
      </w:tblGrid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Stawka gminy za dobę · Rate per night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  <w:shd w:val="clear" w:color="auto" w:fill="FBECE0"/>
              </w:rPr>
              <w:t xml:space="preserve">[zł]</w:t>
            </w: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Liczba osobodni · Person-nights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3855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Pobrano (zł) lub powód zwolnienia · Collected or exemption</w:t>
            </w:r>
          </w:p>
        </w:tc>
        <w:tc>
          <w:tcPr>
            <w:tcW w:w="5783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r>
        <w:br w:type="page"/>
      </w:r>
    </w:p>
    <w:p>
      <w:pPr>
        <w:pStyle w:val="Title"/>
      </w:pPr>
      <w:r>
        <w:rPr/>
        <w:t xml:space="preserve">Rejestr gości · Guest log</w:t>
      </w:r>
    </w:p>
    <w:tbl>
      <w:tblPr>
        <w:tblW w:w="9638" w:type="dxa"/>
        <w:tblLayout w:type="fixed"/>
        <w:tblBorders>
          <w:top w:val="single" w:sz="4" w:space="0" w:color="B9A08F"/>
          <w:left w:val="single" w:sz="4" w:space="0" w:color="B9A08F"/>
          <w:bottom w:val="single" w:sz="4" w:space="0" w:color="B9A08F"/>
          <w:right w:val="single" w:sz="4" w:space="0" w:color="B9A08F"/>
          <w:insideH w:val="single" w:sz="4" w:space="0" w:color="B9A08F"/>
          <w:insideV w:val="single" w:sz="4" w:space="0" w:color="B9A08F"/>
        </w:tblBorders>
        <w:tblCellMar>
          <w:left w:w="80" w:type="dxa"/>
          <w:right w:w="80" w:type="dxa"/>
        </w:tblCellMar>
      </w:tblPr>
      <w:tblGrid>
        <w:gridCol w:w="643"/>
        <w:gridCol w:w="1285"/>
        <w:gridCol w:w="1285"/>
        <w:gridCol w:w="2570"/>
        <w:gridCol w:w="643"/>
        <w:gridCol w:w="1285"/>
        <w:gridCol w:w="1928"/>
      </w:tblGrid>
      <w:tr>
        <w:trPr>
          <w:tblHeader/>
          <w:cantSplit/>
        </w:trPr>
        <w:tc>
          <w:tcPr>
            <w:tcW w:w="643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Nr · No.</w:t>
            </w:r>
          </w:p>
        </w:tc>
        <w:tc>
          <w:tcPr>
            <w:tcW w:w="1285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Przyjazd · Arrival</w:t>
            </w:r>
          </w:p>
        </w:tc>
        <w:tc>
          <w:tcPr>
            <w:tcW w:w="1285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Wyjazd · Departure</w:t>
            </w:r>
          </w:p>
        </w:tc>
        <w:tc>
          <w:tcPr>
            <w:tcW w:w="2570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Imię i nazwisko · Full name</w:t>
            </w:r>
          </w:p>
        </w:tc>
        <w:tc>
          <w:tcPr>
            <w:tcW w:w="643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Liczba osób · Guests</w:t>
            </w:r>
          </w:p>
        </w:tc>
        <w:tc>
          <w:tcPr>
            <w:tcW w:w="1285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Opłata miejscowa (zł) · Tourist fee</w:t>
            </w:r>
          </w:p>
        </w:tc>
        <w:tc>
          <w:tcPr>
            <w:tcW w:w="1928" w:type="dxa"/>
            <w:shd w:val="clear" w:color="auto" w:fill="FBECE0"/>
            <w:vAlign w:val="center"/>
          </w:tcPr>
          <w:p>
            <w:pPr>
              <w:spacing w:before="40" w:after="40" w:line="240" w:lineRule="auto"/>
            </w:pPr>
            <w:r>
              <w:rPr>
                <w:b/>
                <w:sz w:val="18"/>
              </w:rPr>
              <w:t xml:space="preserve">Uwagi · Notes</w:t>
            </w: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1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2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3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4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5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6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7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8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9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10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11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  <w:tr>
        <w:trPr>
          <w:cantSplit/>
          <w:trHeight w:val="400"/>
        </w:trPr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  <w:r>
              <w:rPr>
                <w:sz w:val="18"/>
              </w:rPr>
              <w:t xml:space="preserve">12</w:t>
            </w: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2570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643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285" w:type="dxa"/>
            <w:vAlign w:val="center"/>
          </w:tcPr>
          <w:p>
            <w:pPr>
              <w:spacing w:before="40" w:after="40" w:line="240" w:lineRule="auto"/>
            </w:pPr>
          </w:p>
        </w:tc>
        <w:tc>
          <w:tcPr>
            <w:tcW w:w="1928" w:type="dxa"/>
            <w:vAlign w:val="center"/>
          </w:tcPr>
          <w:p>
            <w:pPr>
              <w:spacing w:before="40" w:after="40" w:line="240" w:lineRule="auto"/>
            </w:pPr>
          </w:p>
        </w:tc>
      </w:tr>
    </w:tbl>
    <w:p/>
    <w:p>
      <w:r>
        <w:rPr/>
        <w:t xml:space="preserve">Administrator danych: </w:t>
      </w:r>
      <w:r>
        <w:rPr>
          <w:shd w:val="clear" w:color="auto" w:fill="FBECE0"/>
        </w:rPr>
        <w:t xml:space="preserve">[imię i nazwisko lub firma, kontakt]</w:t>
      </w:r>
      <w:r>
        <w:rPr/>
        <w:t xml:space="preserve">. Cel: obsługa pobytu i rozliczenie opłaty miejscowej. Dane przechowujemy </w:t>
      </w:r>
      <w:r>
        <w:rPr>
          <w:shd w:val="clear" w:color="auto" w:fill="FBECE0"/>
        </w:rPr>
        <w:t xml:space="preserve">[okres przechowywania]</w:t>
      </w:r>
      <w:r>
        <w:rPr/>
        <w:t xml:space="preserve">, potem je niszczymy. · Controller: </w:t>
      </w:r>
      <w:r>
        <w:rPr>
          <w:shd w:val="clear" w:color="auto" w:fill="FBECE0"/>
        </w:rPr>
        <w:t xml:space="preserve">[host name and contact]</w:t>
      </w:r>
      <w:r>
        <w:rPr/>
        <w:t xml:space="preserve">. We keep these details for </w:t>
      </w:r>
      <w:r>
        <w:rPr>
          <w:shd w:val="clear" w:color="auto" w:fill="FBECE0"/>
        </w:rPr>
        <w:t xml:space="preserve">[retention period]</w:t>
      </w:r>
      <w:r>
        <w:rPr/>
        <w:t xml:space="preserve"> and then destroy them.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lang w:val="pl-P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240"/>
    </w:pPr>
    <w:rPr>
      <w:rFonts w:ascii="Georgia" w:hAnsi="Georgia"/>
      <w:color w:val="7C3319"/>
      <w:sz w:val="48"/>
    </w:rPr>
  </w:style>
  <w:style w:type="paragraph" w:styleId="Heading1">
    <w:name w:val="heading 1"/>
    <w:basedOn w:val="Normal"/>
    <w:pPr>
      <w:keepNext/>
      <w:spacing w:before="320" w:after="120"/>
      <w:outlineLvl w:val="0"/>
    </w:pPr>
    <w:rPr>
      <w:rFonts w:ascii="Georgia" w:hAnsi="Georgia"/>
      <w:color w:val="7C3319"/>
      <w:sz w:val="32"/>
    </w:rPr>
  </w:style>
  <w:style w:type="paragraph" w:styleId="Heading2">
    <w:name w:val="heading 2"/>
    <w:basedOn w:val="Normal"/>
    <w:pPr>
      <w:keepNext/>
      <w:spacing w:before="200" w:after="80"/>
      <w:outlineLvl w:val="1"/>
    </w:pPr>
    <w:rPr>
      <w:b/>
      <w:sz w:val="24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Karta meldunkowa – GuestQR</dc:title>
  <dc:creator>GuestQR</dc:creator>
  <dcterms:created xsi:type="dcterms:W3CDTF">2026-10-05T06:46:32Z</dcterms:created>
</cp:coreProperties>
</file>